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25C5" w14:textId="77777777" w:rsidR="00145B02" w:rsidRPr="001C68D5" w:rsidRDefault="004370C2">
      <w:pPr>
        <w:pStyle w:val="Title"/>
        <w:rPr>
          <w:rFonts w:ascii="Times New Roman" w:hAnsi="Times New Roman" w:cs="Times New Roman"/>
          <w:color w:val="auto"/>
          <w:sz w:val="28"/>
          <w:szCs w:val="28"/>
          <w:lang w:val="tr-TR"/>
        </w:rPr>
      </w:pPr>
      <w:r w:rsidRPr="001C68D5">
        <w:rPr>
          <w:rFonts w:ascii="Times New Roman" w:hAnsi="Times New Roman" w:cs="Times New Roman"/>
          <w:color w:val="auto"/>
          <w:sz w:val="28"/>
          <w:szCs w:val="28"/>
          <w:lang w:val="tr-TR"/>
        </w:rPr>
        <w:t>GIDA VE TARIM MESLEK YÜKSEKOKULU</w:t>
      </w:r>
      <w:r w:rsidRPr="001C68D5">
        <w:rPr>
          <w:rFonts w:ascii="Times New Roman" w:hAnsi="Times New Roman" w:cs="Times New Roman"/>
          <w:color w:val="auto"/>
          <w:sz w:val="28"/>
          <w:szCs w:val="28"/>
          <w:lang w:val="tr-TR"/>
        </w:rPr>
        <w:br/>
        <w:t>KOMİSYON TOPLANTI TUTANAĞI</w:t>
      </w:r>
    </w:p>
    <w:p w14:paraId="71EF7FC2" w14:textId="565ACE59" w:rsidR="001C68D5" w:rsidRDefault="004370C2" w:rsidP="001C68D5">
      <w:pPr>
        <w:pStyle w:val="NormalWeb"/>
        <w:spacing w:before="0" w:beforeAutospacing="0" w:afterLines="20" w:after="48" w:afterAutospacing="0" w:line="360" w:lineRule="auto"/>
        <w:rPr>
          <w:lang w:val="tr-TR"/>
        </w:rPr>
      </w:pPr>
      <w:r w:rsidRPr="001C68D5">
        <w:rPr>
          <w:lang w:val="tr-TR"/>
        </w:rPr>
        <w:t>Komisyon Adı</w:t>
      </w:r>
      <w:r w:rsidR="00AC3348" w:rsidRPr="001C68D5">
        <w:rPr>
          <w:lang w:val="tr-TR"/>
        </w:rPr>
        <w:tab/>
      </w:r>
      <w:r w:rsidRPr="001C68D5">
        <w:rPr>
          <w:lang w:val="tr-TR"/>
        </w:rPr>
        <w:t>:</w:t>
      </w:r>
      <w:r w:rsidR="00E02202" w:rsidRPr="001C68D5">
        <w:rPr>
          <w:lang w:val="tr-TR"/>
        </w:rPr>
        <w:t xml:space="preserve"> </w:t>
      </w:r>
      <w:r w:rsidR="00054313" w:rsidRPr="001C68D5">
        <w:rPr>
          <w:lang w:val="tr-TR"/>
        </w:rPr>
        <w:t>Burs</w:t>
      </w:r>
      <w:r w:rsidR="00E02202" w:rsidRPr="001C68D5">
        <w:rPr>
          <w:lang w:val="tr-TR"/>
        </w:rPr>
        <w:t xml:space="preserve"> Komisyonu</w:t>
      </w:r>
    </w:p>
    <w:p w14:paraId="6F7BEBD3" w14:textId="77777777" w:rsidR="001C68D5" w:rsidRDefault="00D037C9" w:rsidP="001C68D5">
      <w:pPr>
        <w:tabs>
          <w:tab w:val="left" w:pos="1560"/>
        </w:tabs>
        <w:spacing w:afterLines="20" w:after="48" w:line="360" w:lineRule="auto"/>
        <w:rPr>
          <w:rFonts w:ascii="Times New Roman" w:hAnsi="Times New Roman" w:cs="Times New Roman"/>
          <w:sz w:val="24"/>
          <w:szCs w:val="24"/>
          <w:lang w:val="tr-TR"/>
        </w:rPr>
      </w:pPr>
      <w:r w:rsidRPr="001C68D5">
        <w:rPr>
          <w:rFonts w:ascii="Times New Roman" w:hAnsi="Times New Roman" w:cs="Times New Roman"/>
          <w:sz w:val="24"/>
          <w:szCs w:val="24"/>
          <w:lang w:val="tr-TR"/>
        </w:rPr>
        <w:t>Toplantı Tarihi</w:t>
      </w:r>
      <w:r w:rsidR="00AC3348" w:rsidRPr="001C68D5">
        <w:rPr>
          <w:rFonts w:ascii="Times New Roman" w:hAnsi="Times New Roman" w:cs="Times New Roman"/>
          <w:sz w:val="24"/>
          <w:szCs w:val="24"/>
          <w:lang w:val="tr-TR"/>
        </w:rPr>
        <w:tab/>
      </w:r>
      <w:r w:rsidRPr="001C68D5">
        <w:rPr>
          <w:rFonts w:ascii="Times New Roman" w:hAnsi="Times New Roman" w:cs="Times New Roman"/>
          <w:sz w:val="24"/>
          <w:szCs w:val="24"/>
          <w:lang w:val="tr-TR"/>
        </w:rPr>
        <w:t xml:space="preserve">: </w:t>
      </w:r>
      <w:r w:rsidR="00223990" w:rsidRPr="001C68D5">
        <w:rPr>
          <w:rFonts w:ascii="Times New Roman" w:hAnsi="Times New Roman" w:cs="Times New Roman"/>
          <w:sz w:val="24"/>
          <w:szCs w:val="24"/>
          <w:lang w:val="tr-TR"/>
        </w:rPr>
        <w:t>17</w:t>
      </w:r>
      <w:r w:rsidRPr="001C68D5">
        <w:rPr>
          <w:rFonts w:ascii="Times New Roman" w:hAnsi="Times New Roman" w:cs="Times New Roman"/>
          <w:sz w:val="24"/>
          <w:szCs w:val="24"/>
          <w:lang w:val="tr-TR"/>
        </w:rPr>
        <w:t>/</w:t>
      </w:r>
      <w:r w:rsidR="00801533" w:rsidRPr="001C68D5">
        <w:rPr>
          <w:rFonts w:ascii="Times New Roman" w:hAnsi="Times New Roman" w:cs="Times New Roman"/>
          <w:sz w:val="24"/>
          <w:szCs w:val="24"/>
          <w:lang w:val="tr-TR"/>
        </w:rPr>
        <w:t>0</w:t>
      </w:r>
      <w:r w:rsidR="00223990" w:rsidRPr="001C68D5">
        <w:rPr>
          <w:rFonts w:ascii="Times New Roman" w:hAnsi="Times New Roman" w:cs="Times New Roman"/>
          <w:sz w:val="24"/>
          <w:szCs w:val="24"/>
          <w:lang w:val="tr-TR"/>
        </w:rPr>
        <w:t>7</w:t>
      </w:r>
      <w:r w:rsidRPr="001C68D5">
        <w:rPr>
          <w:rFonts w:ascii="Times New Roman" w:hAnsi="Times New Roman" w:cs="Times New Roman"/>
          <w:sz w:val="24"/>
          <w:szCs w:val="24"/>
          <w:lang w:val="tr-TR"/>
        </w:rPr>
        <w:t>/202</w:t>
      </w:r>
      <w:r w:rsidR="00223990" w:rsidRPr="001C68D5">
        <w:rPr>
          <w:rFonts w:ascii="Times New Roman" w:hAnsi="Times New Roman" w:cs="Times New Roman"/>
          <w:sz w:val="24"/>
          <w:szCs w:val="24"/>
          <w:lang w:val="tr-TR"/>
        </w:rPr>
        <w:t>5</w:t>
      </w:r>
    </w:p>
    <w:p w14:paraId="0015A085" w14:textId="424F18EC" w:rsidR="00D037C9" w:rsidRPr="001C68D5" w:rsidRDefault="00D037C9" w:rsidP="001C68D5">
      <w:pPr>
        <w:tabs>
          <w:tab w:val="left" w:pos="1560"/>
        </w:tabs>
        <w:spacing w:afterLines="20" w:after="48" w:line="360" w:lineRule="auto"/>
        <w:rPr>
          <w:rFonts w:ascii="Times New Roman" w:hAnsi="Times New Roman" w:cs="Times New Roman"/>
          <w:sz w:val="24"/>
          <w:szCs w:val="24"/>
          <w:lang w:val="tr-TR"/>
        </w:rPr>
      </w:pPr>
      <w:r w:rsidRPr="001C68D5">
        <w:rPr>
          <w:rFonts w:ascii="Times New Roman" w:hAnsi="Times New Roman" w:cs="Times New Roman"/>
          <w:sz w:val="24"/>
          <w:szCs w:val="24"/>
          <w:lang w:val="tr-TR"/>
        </w:rPr>
        <w:t>Toplantı Saati</w:t>
      </w:r>
      <w:r w:rsidR="00AC3348" w:rsidRPr="001C68D5">
        <w:rPr>
          <w:rFonts w:ascii="Times New Roman" w:hAnsi="Times New Roman" w:cs="Times New Roman"/>
          <w:sz w:val="24"/>
          <w:szCs w:val="24"/>
          <w:lang w:val="tr-TR"/>
        </w:rPr>
        <w:tab/>
      </w:r>
      <w:r w:rsidRPr="001C68D5">
        <w:rPr>
          <w:rFonts w:ascii="Times New Roman" w:hAnsi="Times New Roman" w:cs="Times New Roman"/>
          <w:sz w:val="24"/>
          <w:szCs w:val="24"/>
          <w:lang w:val="tr-TR"/>
        </w:rPr>
        <w:t xml:space="preserve">: </w:t>
      </w:r>
      <w:r w:rsidR="00760733" w:rsidRPr="001C68D5">
        <w:rPr>
          <w:rFonts w:ascii="Times New Roman" w:hAnsi="Times New Roman" w:cs="Times New Roman"/>
          <w:sz w:val="24"/>
          <w:szCs w:val="24"/>
          <w:lang w:val="tr-TR"/>
        </w:rPr>
        <w:t>1</w:t>
      </w:r>
      <w:r w:rsidR="00223990" w:rsidRPr="001C68D5">
        <w:rPr>
          <w:rFonts w:ascii="Times New Roman" w:hAnsi="Times New Roman" w:cs="Times New Roman"/>
          <w:sz w:val="24"/>
          <w:szCs w:val="24"/>
          <w:lang w:val="tr-TR"/>
        </w:rPr>
        <w:t>5</w:t>
      </w:r>
      <w:r w:rsidR="00760733" w:rsidRPr="001C68D5">
        <w:rPr>
          <w:rFonts w:ascii="Times New Roman" w:hAnsi="Times New Roman" w:cs="Times New Roman"/>
          <w:sz w:val="24"/>
          <w:szCs w:val="24"/>
          <w:lang w:val="tr-TR"/>
        </w:rPr>
        <w:t>.00</w:t>
      </w:r>
    </w:p>
    <w:p w14:paraId="25A9E17F" w14:textId="2C27BFE5" w:rsidR="00D037C9" w:rsidRPr="001C68D5" w:rsidRDefault="00D037C9" w:rsidP="001C68D5">
      <w:pPr>
        <w:tabs>
          <w:tab w:val="left" w:pos="1560"/>
        </w:tabs>
        <w:spacing w:afterLines="20" w:after="48" w:line="360" w:lineRule="auto"/>
        <w:rPr>
          <w:rFonts w:ascii="Times New Roman" w:hAnsi="Times New Roman" w:cs="Times New Roman"/>
          <w:sz w:val="24"/>
          <w:szCs w:val="24"/>
          <w:lang w:val="tr-TR"/>
        </w:rPr>
      </w:pPr>
      <w:r w:rsidRPr="001C68D5">
        <w:rPr>
          <w:rFonts w:ascii="Times New Roman" w:hAnsi="Times New Roman" w:cs="Times New Roman"/>
          <w:sz w:val="24"/>
          <w:szCs w:val="24"/>
          <w:lang w:val="tr-TR"/>
        </w:rPr>
        <w:t>Toplantı Yeri</w:t>
      </w:r>
      <w:r w:rsidR="00AC3348" w:rsidRPr="001C68D5">
        <w:rPr>
          <w:rFonts w:ascii="Times New Roman" w:hAnsi="Times New Roman" w:cs="Times New Roman"/>
          <w:sz w:val="24"/>
          <w:szCs w:val="24"/>
          <w:lang w:val="tr-TR"/>
        </w:rPr>
        <w:tab/>
      </w:r>
      <w:r w:rsidRPr="001C68D5">
        <w:rPr>
          <w:rFonts w:ascii="Times New Roman" w:hAnsi="Times New Roman" w:cs="Times New Roman"/>
          <w:sz w:val="24"/>
          <w:szCs w:val="24"/>
          <w:lang w:val="tr-TR"/>
        </w:rPr>
        <w:t xml:space="preserve">: </w:t>
      </w:r>
      <w:r w:rsidR="00801533" w:rsidRPr="001C68D5">
        <w:rPr>
          <w:rFonts w:ascii="Times New Roman" w:hAnsi="Times New Roman" w:cs="Times New Roman"/>
          <w:sz w:val="24"/>
          <w:szCs w:val="24"/>
          <w:lang w:val="tr-TR"/>
        </w:rPr>
        <w:t>Gıda ve Tarım Meslek Yüksekokulu Merkez Bina Zemin Kat No:</w:t>
      </w:r>
      <w:r w:rsidR="00E02202" w:rsidRPr="001C68D5">
        <w:rPr>
          <w:rFonts w:ascii="Times New Roman" w:hAnsi="Times New Roman" w:cs="Times New Roman"/>
          <w:sz w:val="24"/>
          <w:szCs w:val="24"/>
          <w:lang w:val="tr-TR"/>
        </w:rPr>
        <w:t xml:space="preserve"> Z</w:t>
      </w:r>
      <w:r w:rsidR="00223990" w:rsidRPr="001C68D5">
        <w:rPr>
          <w:rFonts w:ascii="Times New Roman" w:hAnsi="Times New Roman" w:cs="Times New Roman"/>
          <w:sz w:val="24"/>
          <w:szCs w:val="24"/>
          <w:lang w:val="tr-TR"/>
        </w:rPr>
        <w:t>10</w:t>
      </w:r>
    </w:p>
    <w:p w14:paraId="31FED91A" w14:textId="487BEDA2" w:rsidR="00EB5A22" w:rsidRPr="001C68D5" w:rsidRDefault="00EB5A22" w:rsidP="001C68D5">
      <w:pPr>
        <w:tabs>
          <w:tab w:val="left" w:pos="1560"/>
        </w:tabs>
        <w:spacing w:afterLines="20" w:after="48" w:line="360" w:lineRule="auto"/>
        <w:rPr>
          <w:rFonts w:ascii="Times New Roman" w:hAnsi="Times New Roman" w:cs="Times New Roman"/>
          <w:sz w:val="24"/>
          <w:szCs w:val="24"/>
          <w:lang w:val="tr-TR"/>
        </w:rPr>
      </w:pPr>
      <w:r w:rsidRPr="001C68D5">
        <w:rPr>
          <w:rFonts w:ascii="Times New Roman" w:hAnsi="Times New Roman" w:cs="Times New Roman"/>
          <w:sz w:val="24"/>
          <w:szCs w:val="24"/>
          <w:lang w:val="tr-TR"/>
        </w:rPr>
        <w:t>Toplantı Sayısı</w:t>
      </w:r>
      <w:r w:rsidR="00AC3348" w:rsidRPr="001C68D5">
        <w:rPr>
          <w:rFonts w:ascii="Times New Roman" w:hAnsi="Times New Roman" w:cs="Times New Roman"/>
          <w:sz w:val="24"/>
          <w:szCs w:val="24"/>
          <w:lang w:val="tr-TR"/>
        </w:rPr>
        <w:tab/>
      </w:r>
      <w:r w:rsidRPr="001C68D5">
        <w:rPr>
          <w:rFonts w:ascii="Times New Roman" w:hAnsi="Times New Roman" w:cs="Times New Roman"/>
          <w:sz w:val="24"/>
          <w:szCs w:val="24"/>
          <w:lang w:val="tr-TR"/>
        </w:rPr>
        <w:t>: 202</w:t>
      </w:r>
      <w:r w:rsidR="00801533" w:rsidRPr="001C68D5">
        <w:rPr>
          <w:rFonts w:ascii="Times New Roman" w:hAnsi="Times New Roman" w:cs="Times New Roman"/>
          <w:sz w:val="24"/>
          <w:szCs w:val="24"/>
          <w:lang w:val="tr-TR"/>
        </w:rPr>
        <w:t>5</w:t>
      </w:r>
      <w:r w:rsidRPr="001C68D5">
        <w:rPr>
          <w:rFonts w:ascii="Times New Roman" w:hAnsi="Times New Roman" w:cs="Times New Roman"/>
          <w:sz w:val="24"/>
          <w:szCs w:val="24"/>
          <w:lang w:val="tr-TR"/>
        </w:rPr>
        <w:t>/0</w:t>
      </w:r>
      <w:r w:rsidR="00801533" w:rsidRPr="001C68D5">
        <w:rPr>
          <w:rFonts w:ascii="Times New Roman" w:hAnsi="Times New Roman" w:cs="Times New Roman"/>
          <w:sz w:val="24"/>
          <w:szCs w:val="24"/>
          <w:lang w:val="tr-TR"/>
        </w:rPr>
        <w:t>1</w:t>
      </w:r>
    </w:p>
    <w:p w14:paraId="62B099C8" w14:textId="55F26865" w:rsidR="001C68D5" w:rsidRDefault="004370C2" w:rsidP="001C68D5">
      <w:pPr>
        <w:pStyle w:val="Heading2"/>
        <w:rPr>
          <w:rFonts w:ascii="Times New Roman" w:hAnsi="Times New Roman" w:cs="Times New Roman"/>
          <w:color w:val="auto"/>
          <w:sz w:val="24"/>
          <w:szCs w:val="24"/>
          <w:lang w:val="tr-TR"/>
        </w:rPr>
      </w:pPr>
      <w:r w:rsidRPr="001C68D5">
        <w:rPr>
          <w:rFonts w:ascii="Times New Roman" w:hAnsi="Times New Roman" w:cs="Times New Roman"/>
          <w:color w:val="auto"/>
          <w:sz w:val="24"/>
          <w:szCs w:val="24"/>
          <w:lang w:val="tr-TR"/>
        </w:rPr>
        <w:t>Gündem Maddeleri:</w:t>
      </w:r>
    </w:p>
    <w:p w14:paraId="254B2D07" w14:textId="77777777" w:rsidR="001C68D5" w:rsidRPr="001C68D5" w:rsidRDefault="001C68D5" w:rsidP="001C68D5">
      <w:pPr>
        <w:spacing w:after="40"/>
        <w:rPr>
          <w:lang w:val="tr-TR"/>
        </w:rPr>
      </w:pPr>
    </w:p>
    <w:p w14:paraId="58A147BB" w14:textId="77388AC6" w:rsidR="00AC5CD5" w:rsidRPr="001C68D5" w:rsidRDefault="00AC5CD5" w:rsidP="001C68D5">
      <w:pPr>
        <w:jc w:val="both"/>
        <w:rPr>
          <w:rFonts w:ascii="Times New Roman" w:hAnsi="Times New Roman" w:cs="Times New Roman"/>
          <w:sz w:val="24"/>
          <w:szCs w:val="24"/>
          <w:lang w:val="tr-TR"/>
        </w:rPr>
      </w:pPr>
      <w:r w:rsidRPr="001C68D5">
        <w:rPr>
          <w:rFonts w:ascii="Times New Roman" w:hAnsi="Times New Roman" w:cs="Times New Roman"/>
          <w:sz w:val="24"/>
          <w:szCs w:val="24"/>
          <w:lang w:val="tr-TR"/>
        </w:rPr>
        <w:t>Komisyonun Çalışma Usul ve Esaslarının Belirlenmesi</w:t>
      </w:r>
    </w:p>
    <w:p w14:paraId="2CE00EDF" w14:textId="3051D65A" w:rsidR="00AC5CD5" w:rsidRPr="001C68D5" w:rsidRDefault="00AC5CD5" w:rsidP="001C68D5">
      <w:pPr>
        <w:jc w:val="both"/>
        <w:rPr>
          <w:rFonts w:ascii="Times New Roman" w:hAnsi="Times New Roman" w:cs="Times New Roman"/>
          <w:sz w:val="24"/>
          <w:szCs w:val="24"/>
          <w:lang w:val="tr-TR"/>
        </w:rPr>
      </w:pPr>
      <w:r w:rsidRPr="001C68D5">
        <w:rPr>
          <w:rFonts w:ascii="Times New Roman" w:hAnsi="Times New Roman" w:cs="Times New Roman"/>
          <w:sz w:val="24"/>
          <w:szCs w:val="24"/>
          <w:lang w:val="tr-TR"/>
        </w:rPr>
        <w:t>Komisyon görevlerinin incelenmesi</w:t>
      </w:r>
    </w:p>
    <w:p w14:paraId="60C4284E" w14:textId="523E8ECE" w:rsidR="00AC5CD5" w:rsidRPr="001C68D5" w:rsidRDefault="00AC5CD5" w:rsidP="001C68D5">
      <w:pPr>
        <w:jc w:val="both"/>
        <w:rPr>
          <w:rFonts w:ascii="Times New Roman" w:hAnsi="Times New Roman" w:cs="Times New Roman"/>
          <w:sz w:val="24"/>
          <w:szCs w:val="24"/>
          <w:lang w:val="tr-TR"/>
        </w:rPr>
      </w:pPr>
      <w:r w:rsidRPr="001C68D5">
        <w:rPr>
          <w:rFonts w:ascii="Times New Roman" w:hAnsi="Times New Roman" w:cs="Times New Roman"/>
          <w:sz w:val="24"/>
          <w:szCs w:val="24"/>
          <w:lang w:val="tr-TR"/>
        </w:rPr>
        <w:t>Üyelerin görev dağılımlarının belirlenmesi</w:t>
      </w:r>
    </w:p>
    <w:p w14:paraId="5744D30D" w14:textId="05E24EB7" w:rsidR="001C68D5" w:rsidRDefault="00AC5CD5" w:rsidP="001C68D5">
      <w:pPr>
        <w:jc w:val="both"/>
        <w:rPr>
          <w:rFonts w:ascii="Times New Roman" w:hAnsi="Times New Roman" w:cs="Times New Roman"/>
          <w:sz w:val="24"/>
          <w:szCs w:val="24"/>
          <w:lang w:val="tr-TR"/>
        </w:rPr>
      </w:pPr>
      <w:r w:rsidRPr="001C68D5">
        <w:rPr>
          <w:rFonts w:ascii="Times New Roman" w:hAnsi="Times New Roman" w:cs="Times New Roman"/>
          <w:sz w:val="24"/>
          <w:szCs w:val="24"/>
          <w:lang w:val="tr-TR"/>
        </w:rPr>
        <w:t>Toplantı periyotlarının belirlenmesi</w:t>
      </w:r>
    </w:p>
    <w:p w14:paraId="6562F7F0" w14:textId="77777777" w:rsidR="001C68D5" w:rsidRPr="001C68D5" w:rsidRDefault="001C68D5" w:rsidP="001C68D5">
      <w:pPr>
        <w:spacing w:after="40"/>
        <w:jc w:val="both"/>
        <w:rPr>
          <w:rFonts w:ascii="Times New Roman" w:hAnsi="Times New Roman" w:cs="Times New Roman"/>
          <w:sz w:val="24"/>
          <w:szCs w:val="24"/>
          <w:lang w:val="tr-TR"/>
        </w:rPr>
      </w:pPr>
    </w:p>
    <w:p w14:paraId="42E98F92" w14:textId="77777777" w:rsidR="001C68D5" w:rsidRDefault="004370C2" w:rsidP="001C68D5">
      <w:pPr>
        <w:spacing w:line="360" w:lineRule="auto"/>
        <w:jc w:val="both"/>
        <w:rPr>
          <w:rFonts w:ascii="Times New Roman" w:hAnsi="Times New Roman" w:cs="Times New Roman"/>
          <w:b/>
          <w:bCs/>
          <w:sz w:val="24"/>
          <w:szCs w:val="24"/>
          <w:lang w:val="tr-TR"/>
        </w:rPr>
      </w:pPr>
      <w:r w:rsidRPr="001C68D5">
        <w:rPr>
          <w:rFonts w:ascii="Times New Roman" w:hAnsi="Times New Roman" w:cs="Times New Roman"/>
          <w:b/>
          <w:bCs/>
          <w:sz w:val="24"/>
          <w:szCs w:val="24"/>
          <w:lang w:val="tr-TR"/>
        </w:rPr>
        <w:t>Görüşülen Konular ve Alınan Kararlar:</w:t>
      </w:r>
    </w:p>
    <w:p w14:paraId="0EFE539D" w14:textId="77777777" w:rsidR="001C68D5" w:rsidRPr="001C68D5" w:rsidRDefault="00AC5CD5" w:rsidP="001C68D5">
      <w:pPr>
        <w:pStyle w:val="ListParagraph"/>
        <w:numPr>
          <w:ilvl w:val="0"/>
          <w:numId w:val="15"/>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t xml:space="preserve">Burs Komisyonu’nun, faaliyetlerini </w:t>
      </w:r>
      <w:r w:rsidRPr="001C68D5">
        <w:rPr>
          <w:rFonts w:ascii="Times New Roman" w:hAnsi="Times New Roman" w:cs="Times New Roman"/>
          <w:b/>
          <w:bCs/>
          <w:sz w:val="24"/>
          <w:szCs w:val="24"/>
        </w:rPr>
        <w:t>şeffaflık, eşitlik, gizlilik ve hesap verebilirlik</w:t>
      </w:r>
      <w:r w:rsidRPr="001C68D5">
        <w:rPr>
          <w:rFonts w:ascii="Times New Roman" w:hAnsi="Times New Roman" w:cs="Times New Roman"/>
          <w:sz w:val="24"/>
          <w:szCs w:val="24"/>
        </w:rPr>
        <w:t xml:space="preserve"> ilkeleri çerçevesinde yürütmesine; alınan kararların tutanak altına alınarak hem Müdürlük hem de Kalite Komisyonu ile paylaşılmasına</w:t>
      </w:r>
    </w:p>
    <w:p w14:paraId="39ACA682" w14:textId="77777777" w:rsidR="001C68D5" w:rsidRPr="001C68D5" w:rsidRDefault="00AC5CD5" w:rsidP="001C68D5">
      <w:pPr>
        <w:pStyle w:val="ListParagraph"/>
        <w:numPr>
          <w:ilvl w:val="0"/>
          <w:numId w:val="15"/>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t>Komisyonun görev tanımında yer alan yükümlülüklerin yıl boyunca düzenli olarak takip edilmesine, ayrıca her akademik yıl sonunda “Burs Değerlendirme ve İzleme Raporu” hazırlanarak Müdürlük ve Kalite Komisyonu’na sunulmasınaÜyelerin görev dağılımı aşağıdaki şekilde belirlenmiştir:</w:t>
      </w:r>
    </w:p>
    <w:p w14:paraId="7AC06816" w14:textId="77777777" w:rsidR="001C68D5" w:rsidRPr="001C68D5" w:rsidRDefault="00AC5CD5" w:rsidP="001C68D5">
      <w:pPr>
        <w:pStyle w:val="ListParagraph"/>
        <w:numPr>
          <w:ilvl w:val="0"/>
          <w:numId w:val="14"/>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t xml:space="preserve">Raportör: </w:t>
      </w:r>
      <w:r w:rsidR="00CE53A4" w:rsidRPr="001C68D5">
        <w:rPr>
          <w:rFonts w:ascii="Times New Roman" w:hAnsi="Times New Roman" w:cs="Times New Roman"/>
          <w:sz w:val="24"/>
          <w:szCs w:val="24"/>
        </w:rPr>
        <w:t>Elif KARACA</w:t>
      </w:r>
    </w:p>
    <w:p w14:paraId="72292274" w14:textId="77777777" w:rsidR="001C68D5" w:rsidRPr="001C68D5" w:rsidRDefault="00AC5CD5" w:rsidP="001C68D5">
      <w:pPr>
        <w:pStyle w:val="ListParagraph"/>
        <w:numPr>
          <w:ilvl w:val="0"/>
          <w:numId w:val="14"/>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t xml:space="preserve">Üye (Başvuru ve Değerlendirme Sorumlusu): </w:t>
      </w:r>
      <w:r w:rsidR="00CE53A4" w:rsidRPr="001C68D5">
        <w:rPr>
          <w:rFonts w:ascii="Times New Roman" w:hAnsi="Times New Roman" w:cs="Times New Roman"/>
          <w:sz w:val="24"/>
          <w:szCs w:val="24"/>
        </w:rPr>
        <w:t>Tarkan YORULMAZ</w:t>
      </w:r>
    </w:p>
    <w:p w14:paraId="2C5C026C" w14:textId="77777777" w:rsidR="001C68D5" w:rsidRPr="001C68D5" w:rsidRDefault="00AC5CD5" w:rsidP="001C68D5">
      <w:pPr>
        <w:pStyle w:val="ListParagraph"/>
        <w:numPr>
          <w:ilvl w:val="0"/>
          <w:numId w:val="14"/>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t xml:space="preserve">Üye (Veri ve Belgelerden Sorumlu): </w:t>
      </w:r>
      <w:r w:rsidR="00CE53A4" w:rsidRPr="001C68D5">
        <w:rPr>
          <w:rFonts w:ascii="Times New Roman" w:hAnsi="Times New Roman" w:cs="Times New Roman"/>
          <w:sz w:val="24"/>
          <w:szCs w:val="24"/>
        </w:rPr>
        <w:t>Elif KARACA</w:t>
      </w:r>
    </w:p>
    <w:p w14:paraId="73C0E7B8" w14:textId="77777777" w:rsidR="001C68D5" w:rsidRPr="001C68D5" w:rsidRDefault="00AC5CD5" w:rsidP="001C68D5">
      <w:pPr>
        <w:pStyle w:val="ListParagraph"/>
        <w:numPr>
          <w:ilvl w:val="0"/>
          <w:numId w:val="14"/>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t xml:space="preserve">Üye (Tanıtım ve Dış Kurum Koordinasyonu Sorumlusu): </w:t>
      </w:r>
      <w:r w:rsidR="00CE53A4" w:rsidRPr="001C68D5">
        <w:rPr>
          <w:rFonts w:ascii="Times New Roman" w:hAnsi="Times New Roman" w:cs="Times New Roman"/>
          <w:sz w:val="24"/>
          <w:szCs w:val="24"/>
        </w:rPr>
        <w:t>Tuğba GÜRKÖK TAN</w:t>
      </w:r>
    </w:p>
    <w:p w14:paraId="0DA48849" w14:textId="77777777" w:rsidR="001C68D5" w:rsidRPr="001C68D5" w:rsidRDefault="001C68D5" w:rsidP="001C68D5">
      <w:pPr>
        <w:pStyle w:val="ListParagraph"/>
        <w:spacing w:line="360" w:lineRule="auto"/>
        <w:jc w:val="both"/>
        <w:rPr>
          <w:rFonts w:ascii="Times New Roman" w:hAnsi="Times New Roman" w:cs="Times New Roman"/>
          <w:b/>
          <w:bCs/>
          <w:sz w:val="24"/>
          <w:szCs w:val="24"/>
          <w:lang w:val="tr-TR"/>
        </w:rPr>
      </w:pPr>
    </w:p>
    <w:p w14:paraId="2350CBA3" w14:textId="01D216CA" w:rsidR="008D7298" w:rsidRPr="001C68D5" w:rsidRDefault="008D7298" w:rsidP="001C68D5">
      <w:pPr>
        <w:pStyle w:val="ListParagraph"/>
        <w:numPr>
          <w:ilvl w:val="0"/>
          <w:numId w:val="15"/>
        </w:numPr>
        <w:spacing w:line="360" w:lineRule="auto"/>
        <w:jc w:val="both"/>
        <w:rPr>
          <w:rFonts w:ascii="Times New Roman" w:hAnsi="Times New Roman" w:cs="Times New Roman"/>
          <w:b/>
          <w:bCs/>
          <w:sz w:val="24"/>
          <w:szCs w:val="24"/>
          <w:lang w:val="tr-TR"/>
        </w:rPr>
      </w:pPr>
      <w:r w:rsidRPr="001C68D5">
        <w:rPr>
          <w:rFonts w:ascii="Times New Roman" w:hAnsi="Times New Roman" w:cs="Times New Roman"/>
          <w:sz w:val="24"/>
          <w:szCs w:val="24"/>
        </w:rPr>
        <w:lastRenderedPageBreak/>
        <w:t>Burs Komisyonu toplantılarının her akademik dönemde en az bir kez (Eylül ve Şubat aylarında) yapılmasına, gerekli görüldüğünde olağanüstü toplantı çağrısı yapılabilmesine, toplantı sonuçlarının resmi tutanakla kayıt altına alınmasına</w:t>
      </w:r>
    </w:p>
    <w:p w14:paraId="4F0FF9C4" w14:textId="67485B1A" w:rsidR="007E119C" w:rsidRPr="001C68D5" w:rsidRDefault="0092257D" w:rsidP="001C68D5">
      <w:pPr>
        <w:pStyle w:val="ListParagraph"/>
        <w:rPr>
          <w:rFonts w:ascii="Times New Roman" w:hAnsi="Times New Roman" w:cs="Times New Roman"/>
          <w:sz w:val="24"/>
          <w:szCs w:val="24"/>
        </w:rPr>
      </w:pPr>
      <w:r w:rsidRPr="001C68D5">
        <w:rPr>
          <w:rFonts w:ascii="Times New Roman" w:hAnsi="Times New Roman" w:cs="Times New Roman"/>
          <w:sz w:val="24"/>
          <w:szCs w:val="24"/>
        </w:rPr>
        <w:t xml:space="preserve">  </w:t>
      </w:r>
    </w:p>
    <w:p w14:paraId="438CEED3" w14:textId="441B6576" w:rsidR="00BB4BC0" w:rsidRPr="001C68D5" w:rsidRDefault="00BB4BC0" w:rsidP="00BB4BC0">
      <w:pPr>
        <w:rPr>
          <w:rFonts w:ascii="Times New Roman" w:hAnsi="Times New Roman" w:cs="Times New Roman"/>
          <w:b/>
          <w:bCs/>
          <w:sz w:val="24"/>
          <w:szCs w:val="24"/>
          <w:lang w:val="tr-TR"/>
        </w:rPr>
      </w:pPr>
      <w:r w:rsidRPr="001C68D5">
        <w:rPr>
          <w:rFonts w:ascii="Times New Roman" w:hAnsi="Times New Roman" w:cs="Times New Roman"/>
          <w:b/>
          <w:bCs/>
          <w:sz w:val="24"/>
          <w:szCs w:val="24"/>
          <w:lang w:val="tr-TR"/>
        </w:rPr>
        <w:t>KATILANLARIN OY BİRLİĞİ</w:t>
      </w:r>
      <w:r w:rsidR="00344BBE" w:rsidRPr="001C68D5">
        <w:rPr>
          <w:rFonts w:ascii="Times New Roman" w:hAnsi="Times New Roman" w:cs="Times New Roman"/>
          <w:b/>
          <w:bCs/>
          <w:sz w:val="24"/>
          <w:szCs w:val="24"/>
          <w:lang w:val="tr-TR"/>
        </w:rPr>
        <w:t xml:space="preserve"> </w:t>
      </w:r>
      <w:r w:rsidRPr="001C68D5">
        <w:rPr>
          <w:rFonts w:ascii="Times New Roman" w:hAnsi="Times New Roman" w:cs="Times New Roman"/>
          <w:b/>
          <w:bCs/>
          <w:sz w:val="24"/>
          <w:szCs w:val="24"/>
          <w:lang w:val="tr-TR"/>
        </w:rPr>
        <w:t xml:space="preserve">İLE KARAR VERİLDİ. </w:t>
      </w:r>
    </w:p>
    <w:p w14:paraId="15F9F69E" w14:textId="77777777" w:rsidR="00145B02" w:rsidRPr="001C68D5" w:rsidRDefault="004370C2">
      <w:pPr>
        <w:rPr>
          <w:rFonts w:ascii="Times New Roman" w:hAnsi="Times New Roman" w:cs="Times New Roman"/>
          <w:sz w:val="24"/>
          <w:szCs w:val="24"/>
          <w:lang w:val="tr-TR"/>
        </w:rPr>
      </w:pPr>
      <w:r w:rsidRPr="001C68D5">
        <w:rPr>
          <w:rFonts w:ascii="Times New Roman" w:hAnsi="Times New Roman" w:cs="Times New Roman"/>
          <w:sz w:val="24"/>
          <w:szCs w:val="24"/>
          <w:lang w:val="tr-TR"/>
        </w:rPr>
        <w:br/>
        <w:t>Tutanak, yukarıda belirtilen gündem çerçevesinde gerçekleştirilmiş olup, ekte sunulan kararlarla birlikte komisyon üyeleri tarafından imzalanmıştır.</w:t>
      </w:r>
    </w:p>
    <w:tbl>
      <w:tblPr>
        <w:tblStyle w:val="TableGrid"/>
        <w:tblW w:w="0" w:type="auto"/>
        <w:tblLook w:val="04A0" w:firstRow="1" w:lastRow="0" w:firstColumn="1" w:lastColumn="0" w:noHBand="0" w:noVBand="1"/>
      </w:tblPr>
      <w:tblGrid>
        <w:gridCol w:w="2047"/>
        <w:gridCol w:w="1967"/>
        <w:gridCol w:w="2460"/>
        <w:gridCol w:w="2156"/>
      </w:tblGrid>
      <w:tr w:rsidR="00F849BA" w:rsidRPr="001C68D5" w14:paraId="13730AFD" w14:textId="77777777" w:rsidTr="00EA4493">
        <w:tc>
          <w:tcPr>
            <w:tcW w:w="2093" w:type="dxa"/>
          </w:tcPr>
          <w:p w14:paraId="3176C4A5" w14:textId="77777777" w:rsidR="00090643" w:rsidRPr="001C68D5" w:rsidRDefault="00090643" w:rsidP="00090643">
            <w:pPr>
              <w:rPr>
                <w:rFonts w:ascii="Times New Roman" w:hAnsi="Times New Roman" w:cs="Times New Roman"/>
                <w:sz w:val="24"/>
                <w:szCs w:val="24"/>
                <w:lang w:val="tr-TR"/>
              </w:rPr>
            </w:pPr>
          </w:p>
        </w:tc>
        <w:tc>
          <w:tcPr>
            <w:tcW w:w="1984" w:type="dxa"/>
          </w:tcPr>
          <w:p w14:paraId="3462BF17" w14:textId="0ACE2553" w:rsidR="00090643" w:rsidRPr="001C68D5" w:rsidRDefault="00090643" w:rsidP="00090643">
            <w:pPr>
              <w:rPr>
                <w:rFonts w:ascii="Times New Roman" w:hAnsi="Times New Roman" w:cs="Times New Roman"/>
                <w:sz w:val="24"/>
                <w:szCs w:val="24"/>
                <w:lang w:val="tr-TR"/>
              </w:rPr>
            </w:pPr>
            <w:r w:rsidRPr="001C68D5">
              <w:rPr>
                <w:rFonts w:ascii="Times New Roman" w:hAnsi="Times New Roman" w:cs="Times New Roman"/>
                <w:sz w:val="24"/>
                <w:szCs w:val="24"/>
                <w:lang w:val="tr-TR"/>
              </w:rPr>
              <w:t>Görevi/Ünvanı</w:t>
            </w:r>
          </w:p>
        </w:tc>
        <w:tc>
          <w:tcPr>
            <w:tcW w:w="2508" w:type="dxa"/>
          </w:tcPr>
          <w:p w14:paraId="4B49A454" w14:textId="6AD5B45A" w:rsidR="00090643" w:rsidRPr="001C68D5" w:rsidRDefault="00090643" w:rsidP="00090643">
            <w:pPr>
              <w:rPr>
                <w:rFonts w:ascii="Times New Roman" w:hAnsi="Times New Roman" w:cs="Times New Roman"/>
                <w:sz w:val="24"/>
                <w:szCs w:val="24"/>
                <w:lang w:val="tr-TR"/>
              </w:rPr>
            </w:pPr>
            <w:r w:rsidRPr="001C68D5">
              <w:rPr>
                <w:rFonts w:ascii="Times New Roman" w:hAnsi="Times New Roman" w:cs="Times New Roman"/>
                <w:sz w:val="24"/>
                <w:szCs w:val="24"/>
                <w:lang w:val="tr-TR"/>
              </w:rPr>
              <w:t>Adı/Soyadı</w:t>
            </w:r>
          </w:p>
        </w:tc>
        <w:tc>
          <w:tcPr>
            <w:tcW w:w="2195" w:type="dxa"/>
          </w:tcPr>
          <w:p w14:paraId="63321596" w14:textId="77777777" w:rsidR="00090643" w:rsidRPr="001C68D5" w:rsidRDefault="00090643" w:rsidP="00090643">
            <w:pPr>
              <w:rPr>
                <w:rFonts w:ascii="Times New Roman" w:hAnsi="Times New Roman" w:cs="Times New Roman"/>
                <w:sz w:val="24"/>
                <w:szCs w:val="24"/>
                <w:lang w:val="tr-TR"/>
              </w:rPr>
            </w:pPr>
            <w:r w:rsidRPr="001C68D5">
              <w:rPr>
                <w:rFonts w:ascii="Times New Roman" w:hAnsi="Times New Roman" w:cs="Times New Roman"/>
                <w:sz w:val="24"/>
                <w:szCs w:val="24"/>
                <w:lang w:val="tr-TR"/>
              </w:rPr>
              <w:t>İmza</w:t>
            </w:r>
          </w:p>
        </w:tc>
      </w:tr>
      <w:tr w:rsidR="00F849BA" w:rsidRPr="001C68D5" w14:paraId="5B2B08A8" w14:textId="77777777" w:rsidTr="001C68D5">
        <w:trPr>
          <w:trHeight w:val="667"/>
        </w:trPr>
        <w:tc>
          <w:tcPr>
            <w:tcW w:w="2093" w:type="dxa"/>
          </w:tcPr>
          <w:p w14:paraId="3F794A2D" w14:textId="77777777" w:rsidR="00EA4493" w:rsidRPr="001C68D5" w:rsidRDefault="00EA4493"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Komisyon Başkanı</w:t>
            </w:r>
          </w:p>
        </w:tc>
        <w:tc>
          <w:tcPr>
            <w:tcW w:w="1984" w:type="dxa"/>
          </w:tcPr>
          <w:p w14:paraId="2B1F7804" w14:textId="2FAF3191" w:rsidR="00EA4493" w:rsidRPr="001C68D5" w:rsidRDefault="00885E62"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 xml:space="preserve">Doçent Dr. </w:t>
            </w:r>
          </w:p>
        </w:tc>
        <w:tc>
          <w:tcPr>
            <w:tcW w:w="2508" w:type="dxa"/>
          </w:tcPr>
          <w:p w14:paraId="714BF8DB" w14:textId="10A0CF39" w:rsidR="00EA4493" w:rsidRPr="001C68D5" w:rsidRDefault="00885E62"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Tuğba GÜRKÖK TAN</w:t>
            </w:r>
          </w:p>
        </w:tc>
        <w:tc>
          <w:tcPr>
            <w:tcW w:w="2195" w:type="dxa"/>
          </w:tcPr>
          <w:p w14:paraId="0A96EDBC" w14:textId="16F12633" w:rsidR="00EA4493" w:rsidRPr="001C68D5" w:rsidRDefault="000F7BAC" w:rsidP="00EA4493">
            <w:pPr>
              <w:rPr>
                <w:rFonts w:ascii="Times New Roman" w:hAnsi="Times New Roman" w:cs="Times New Roman"/>
                <w:sz w:val="24"/>
                <w:szCs w:val="24"/>
                <w:lang w:val="tr-TR"/>
              </w:rPr>
            </w:pPr>
            <w:r>
              <w:rPr>
                <w:rFonts w:ascii="Times New Roman" w:hAnsi="Times New Roman" w:cs="Times New Roman"/>
                <w:sz w:val="24"/>
                <w:szCs w:val="24"/>
                <w:lang w:val="tr-TR"/>
              </w:rPr>
              <w:t>KATILIM SAĞLANDI</w:t>
            </w:r>
          </w:p>
        </w:tc>
      </w:tr>
      <w:tr w:rsidR="00F849BA" w:rsidRPr="001C68D5" w14:paraId="2419147A" w14:textId="77777777" w:rsidTr="001C68D5">
        <w:trPr>
          <w:trHeight w:val="705"/>
        </w:trPr>
        <w:tc>
          <w:tcPr>
            <w:tcW w:w="2093" w:type="dxa"/>
          </w:tcPr>
          <w:p w14:paraId="1CF7FA30" w14:textId="77777777" w:rsidR="00EA4493" w:rsidRPr="001C68D5" w:rsidRDefault="00EA4493"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Komisyon Üyesi</w:t>
            </w:r>
          </w:p>
        </w:tc>
        <w:tc>
          <w:tcPr>
            <w:tcW w:w="1984" w:type="dxa"/>
          </w:tcPr>
          <w:p w14:paraId="7045BF27" w14:textId="4002E204" w:rsidR="00EA4493" w:rsidRPr="001C68D5" w:rsidRDefault="00885E62"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Doçent Dr.</w:t>
            </w:r>
          </w:p>
        </w:tc>
        <w:tc>
          <w:tcPr>
            <w:tcW w:w="2508" w:type="dxa"/>
          </w:tcPr>
          <w:p w14:paraId="3EC33274" w14:textId="5E10339E" w:rsidR="00EA4493" w:rsidRPr="001C68D5" w:rsidRDefault="00885E62" w:rsidP="00EA4493">
            <w:pPr>
              <w:rPr>
                <w:rFonts w:ascii="Times New Roman" w:hAnsi="Times New Roman" w:cs="Times New Roman"/>
                <w:sz w:val="24"/>
                <w:szCs w:val="24"/>
                <w:lang w:val="tr-TR"/>
              </w:rPr>
            </w:pPr>
            <w:r w:rsidRPr="001C68D5">
              <w:rPr>
                <w:rFonts w:ascii="Times New Roman" w:hAnsi="Times New Roman" w:cs="Times New Roman"/>
                <w:sz w:val="24"/>
                <w:szCs w:val="24"/>
              </w:rPr>
              <w:t>Tarkan YORULMAZ</w:t>
            </w:r>
          </w:p>
        </w:tc>
        <w:tc>
          <w:tcPr>
            <w:tcW w:w="2195" w:type="dxa"/>
          </w:tcPr>
          <w:p w14:paraId="61736C92" w14:textId="21825E46" w:rsidR="00EA4493" w:rsidRPr="001C68D5" w:rsidRDefault="000F7BAC" w:rsidP="00EA4493">
            <w:pPr>
              <w:rPr>
                <w:rFonts w:ascii="Times New Roman" w:hAnsi="Times New Roman" w:cs="Times New Roman"/>
                <w:sz w:val="24"/>
                <w:szCs w:val="24"/>
                <w:lang w:val="tr-TR"/>
              </w:rPr>
            </w:pPr>
            <w:r>
              <w:rPr>
                <w:rFonts w:ascii="Times New Roman" w:hAnsi="Times New Roman" w:cs="Times New Roman"/>
                <w:sz w:val="24"/>
                <w:szCs w:val="24"/>
                <w:lang w:val="tr-TR"/>
              </w:rPr>
              <w:t>KATILIM SAĞLANDI</w:t>
            </w:r>
          </w:p>
        </w:tc>
      </w:tr>
      <w:tr w:rsidR="00F849BA" w:rsidRPr="001C68D5" w14:paraId="417CFB5A" w14:textId="77777777" w:rsidTr="00EA4493">
        <w:tc>
          <w:tcPr>
            <w:tcW w:w="2093" w:type="dxa"/>
          </w:tcPr>
          <w:p w14:paraId="71335453" w14:textId="77777777" w:rsidR="00EA4493" w:rsidRPr="001C68D5" w:rsidRDefault="00EA4493"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Komisyon Üyesi</w:t>
            </w:r>
          </w:p>
        </w:tc>
        <w:tc>
          <w:tcPr>
            <w:tcW w:w="1984" w:type="dxa"/>
          </w:tcPr>
          <w:p w14:paraId="5936E358" w14:textId="13DFE395" w:rsidR="00EA4493" w:rsidRPr="001C68D5" w:rsidRDefault="00EA4493"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Dr. Öğretim Üyesi</w:t>
            </w:r>
          </w:p>
        </w:tc>
        <w:tc>
          <w:tcPr>
            <w:tcW w:w="2508" w:type="dxa"/>
          </w:tcPr>
          <w:p w14:paraId="29BC9617" w14:textId="4C6B2CC3" w:rsidR="00EA4493" w:rsidRPr="001C68D5" w:rsidRDefault="00885E62" w:rsidP="00EA4493">
            <w:pPr>
              <w:rPr>
                <w:rFonts w:ascii="Times New Roman" w:hAnsi="Times New Roman" w:cs="Times New Roman"/>
                <w:sz w:val="24"/>
                <w:szCs w:val="24"/>
                <w:lang w:val="tr-TR"/>
              </w:rPr>
            </w:pPr>
            <w:r w:rsidRPr="001C68D5">
              <w:rPr>
                <w:rFonts w:ascii="Times New Roman" w:hAnsi="Times New Roman" w:cs="Times New Roman"/>
                <w:sz w:val="24"/>
                <w:szCs w:val="24"/>
                <w:lang w:val="tr-TR"/>
              </w:rPr>
              <w:t>Elif KARACA</w:t>
            </w:r>
          </w:p>
        </w:tc>
        <w:tc>
          <w:tcPr>
            <w:tcW w:w="2195" w:type="dxa"/>
          </w:tcPr>
          <w:p w14:paraId="42D6B225" w14:textId="216768BE" w:rsidR="00EA4493" w:rsidRPr="001C68D5" w:rsidRDefault="000F7BAC" w:rsidP="00EA4493">
            <w:pPr>
              <w:rPr>
                <w:rFonts w:ascii="Times New Roman" w:hAnsi="Times New Roman" w:cs="Times New Roman"/>
                <w:sz w:val="24"/>
                <w:szCs w:val="24"/>
                <w:lang w:val="tr-TR"/>
              </w:rPr>
            </w:pPr>
            <w:r>
              <w:rPr>
                <w:rFonts w:ascii="Times New Roman" w:hAnsi="Times New Roman" w:cs="Times New Roman"/>
                <w:sz w:val="24"/>
                <w:szCs w:val="24"/>
                <w:lang w:val="tr-TR"/>
              </w:rPr>
              <w:t>KATILIM SAĞLANDI</w:t>
            </w:r>
          </w:p>
        </w:tc>
      </w:tr>
    </w:tbl>
    <w:p w14:paraId="74DAFA26" w14:textId="0B6F87D6" w:rsidR="008029F3" w:rsidRPr="001C68D5" w:rsidRDefault="00774027">
      <w:pPr>
        <w:rPr>
          <w:rFonts w:ascii="Times New Roman" w:hAnsi="Times New Roman" w:cs="Times New Roman"/>
          <w:sz w:val="24"/>
          <w:szCs w:val="24"/>
          <w:lang w:val="tr-TR"/>
        </w:rPr>
      </w:pPr>
      <w:r w:rsidRPr="001C68D5">
        <w:rPr>
          <w:rFonts w:ascii="Times New Roman" w:hAnsi="Times New Roman" w:cs="Times New Roman"/>
          <w:sz w:val="24"/>
          <w:szCs w:val="24"/>
          <w:lang w:val="tr-TR"/>
        </w:rPr>
        <w:t>*Komisyon</w:t>
      </w:r>
      <w:r w:rsidR="00E200EA" w:rsidRPr="001C68D5">
        <w:rPr>
          <w:rFonts w:ascii="Times New Roman" w:hAnsi="Times New Roman" w:cs="Times New Roman"/>
          <w:sz w:val="24"/>
          <w:szCs w:val="24"/>
          <w:lang w:val="tr-TR"/>
        </w:rPr>
        <w:t>a</w:t>
      </w:r>
      <w:r w:rsidRPr="001C68D5">
        <w:rPr>
          <w:rFonts w:ascii="Times New Roman" w:hAnsi="Times New Roman" w:cs="Times New Roman"/>
          <w:sz w:val="24"/>
          <w:szCs w:val="24"/>
          <w:lang w:val="tr-TR"/>
        </w:rPr>
        <w:t xml:space="preserve"> ek üye </w:t>
      </w:r>
      <w:r w:rsidR="00E200EA" w:rsidRPr="001C68D5">
        <w:rPr>
          <w:rFonts w:ascii="Times New Roman" w:hAnsi="Times New Roman" w:cs="Times New Roman"/>
          <w:sz w:val="24"/>
          <w:szCs w:val="24"/>
          <w:lang w:val="tr-TR"/>
        </w:rPr>
        <w:t>dahil edilmesi</w:t>
      </w:r>
      <w:r w:rsidRPr="001C68D5">
        <w:rPr>
          <w:rFonts w:ascii="Times New Roman" w:hAnsi="Times New Roman" w:cs="Times New Roman"/>
          <w:sz w:val="24"/>
          <w:szCs w:val="24"/>
          <w:lang w:val="tr-TR"/>
        </w:rPr>
        <w:t xml:space="preserve"> durumunda satır </w:t>
      </w:r>
      <w:r w:rsidR="009315CF" w:rsidRPr="001C68D5">
        <w:rPr>
          <w:rFonts w:ascii="Times New Roman" w:hAnsi="Times New Roman" w:cs="Times New Roman"/>
          <w:sz w:val="24"/>
          <w:szCs w:val="24"/>
          <w:lang w:val="tr-TR"/>
        </w:rPr>
        <w:t xml:space="preserve">eklenir. </w:t>
      </w:r>
    </w:p>
    <w:sectPr w:rsidR="008029F3" w:rsidRPr="001C68D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661F3E"/>
    <w:multiLevelType w:val="hybridMultilevel"/>
    <w:tmpl w:val="97E84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CCB6D60"/>
    <w:multiLevelType w:val="hybridMultilevel"/>
    <w:tmpl w:val="063C79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2AE5BDB"/>
    <w:multiLevelType w:val="hybridMultilevel"/>
    <w:tmpl w:val="DAAA43D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4635C"/>
    <w:multiLevelType w:val="hybridMultilevel"/>
    <w:tmpl w:val="255EF9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4D3A0E"/>
    <w:multiLevelType w:val="hybridMultilevel"/>
    <w:tmpl w:val="B9C8D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1C014B"/>
    <w:multiLevelType w:val="hybridMultilevel"/>
    <w:tmpl w:val="70E0BA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F9457C9"/>
    <w:multiLevelType w:val="hybridMultilevel"/>
    <w:tmpl w:val="FB126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7350108">
    <w:abstractNumId w:val="8"/>
  </w:num>
  <w:num w:numId="2" w16cid:durableId="1859343706">
    <w:abstractNumId w:val="6"/>
  </w:num>
  <w:num w:numId="3" w16cid:durableId="1193955479">
    <w:abstractNumId w:val="5"/>
  </w:num>
  <w:num w:numId="4" w16cid:durableId="205652400">
    <w:abstractNumId w:val="4"/>
  </w:num>
  <w:num w:numId="5" w16cid:durableId="1714577649">
    <w:abstractNumId w:val="7"/>
  </w:num>
  <w:num w:numId="6" w16cid:durableId="599724060">
    <w:abstractNumId w:val="3"/>
  </w:num>
  <w:num w:numId="7" w16cid:durableId="506790919">
    <w:abstractNumId w:val="2"/>
  </w:num>
  <w:num w:numId="8" w16cid:durableId="111678277">
    <w:abstractNumId w:val="1"/>
  </w:num>
  <w:num w:numId="9" w16cid:durableId="2111244066">
    <w:abstractNumId w:val="0"/>
  </w:num>
  <w:num w:numId="10" w16cid:durableId="1240023590">
    <w:abstractNumId w:val="11"/>
  </w:num>
  <w:num w:numId="11" w16cid:durableId="898318652">
    <w:abstractNumId w:val="15"/>
  </w:num>
  <w:num w:numId="12" w16cid:durableId="101462794">
    <w:abstractNumId w:val="9"/>
  </w:num>
  <w:num w:numId="13" w16cid:durableId="2044406601">
    <w:abstractNumId w:val="14"/>
  </w:num>
  <w:num w:numId="14" w16cid:durableId="32778493">
    <w:abstractNumId w:val="13"/>
  </w:num>
  <w:num w:numId="15" w16cid:durableId="704675034">
    <w:abstractNumId w:val="10"/>
  </w:num>
  <w:num w:numId="16" w16cid:durableId="233274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s7AwNzUzsTQyMjVT0lEKTi0uzszPAykwqgUAysSYdSwAAAA="/>
  </w:docVars>
  <w:rsids>
    <w:rsidRoot w:val="00B47730"/>
    <w:rsid w:val="0001691A"/>
    <w:rsid w:val="000223A7"/>
    <w:rsid w:val="00034616"/>
    <w:rsid w:val="00054313"/>
    <w:rsid w:val="0006063C"/>
    <w:rsid w:val="00090643"/>
    <w:rsid w:val="000A1577"/>
    <w:rsid w:val="000D36CA"/>
    <w:rsid w:val="000F7BAC"/>
    <w:rsid w:val="00100FD8"/>
    <w:rsid w:val="00102C70"/>
    <w:rsid w:val="00116777"/>
    <w:rsid w:val="00117EC4"/>
    <w:rsid w:val="00126F65"/>
    <w:rsid w:val="00145B02"/>
    <w:rsid w:val="0015074B"/>
    <w:rsid w:val="0018555A"/>
    <w:rsid w:val="00186DFD"/>
    <w:rsid w:val="001B3566"/>
    <w:rsid w:val="001C68D5"/>
    <w:rsid w:val="00223990"/>
    <w:rsid w:val="0029639D"/>
    <w:rsid w:val="002B4587"/>
    <w:rsid w:val="00326F90"/>
    <w:rsid w:val="00344BBE"/>
    <w:rsid w:val="004370C2"/>
    <w:rsid w:val="00594C3B"/>
    <w:rsid w:val="005E0BCF"/>
    <w:rsid w:val="0065209D"/>
    <w:rsid w:val="00654E39"/>
    <w:rsid w:val="00750C34"/>
    <w:rsid w:val="00760733"/>
    <w:rsid w:val="00774027"/>
    <w:rsid w:val="007927C8"/>
    <w:rsid w:val="007A3355"/>
    <w:rsid w:val="007B046A"/>
    <w:rsid w:val="007B15F0"/>
    <w:rsid w:val="007C2CF5"/>
    <w:rsid w:val="007E119C"/>
    <w:rsid w:val="007E23A0"/>
    <w:rsid w:val="00801533"/>
    <w:rsid w:val="008029F3"/>
    <w:rsid w:val="0088310F"/>
    <w:rsid w:val="00885E62"/>
    <w:rsid w:val="0089499D"/>
    <w:rsid w:val="008C2634"/>
    <w:rsid w:val="008D7298"/>
    <w:rsid w:val="0092257D"/>
    <w:rsid w:val="009247B0"/>
    <w:rsid w:val="009315CF"/>
    <w:rsid w:val="00967D8B"/>
    <w:rsid w:val="00974152"/>
    <w:rsid w:val="009C0B36"/>
    <w:rsid w:val="00AA1D8D"/>
    <w:rsid w:val="00AC3348"/>
    <w:rsid w:val="00AC5CD5"/>
    <w:rsid w:val="00B144F2"/>
    <w:rsid w:val="00B40E15"/>
    <w:rsid w:val="00B43D39"/>
    <w:rsid w:val="00B47730"/>
    <w:rsid w:val="00B5254D"/>
    <w:rsid w:val="00B7610A"/>
    <w:rsid w:val="00B93FE3"/>
    <w:rsid w:val="00BA5D7A"/>
    <w:rsid w:val="00BB4BC0"/>
    <w:rsid w:val="00C12DA7"/>
    <w:rsid w:val="00CB0664"/>
    <w:rsid w:val="00CB1671"/>
    <w:rsid w:val="00CC251D"/>
    <w:rsid w:val="00CC7B18"/>
    <w:rsid w:val="00CE0881"/>
    <w:rsid w:val="00CE53A4"/>
    <w:rsid w:val="00D037C9"/>
    <w:rsid w:val="00D177E6"/>
    <w:rsid w:val="00D4458A"/>
    <w:rsid w:val="00E02202"/>
    <w:rsid w:val="00E04302"/>
    <w:rsid w:val="00E1668F"/>
    <w:rsid w:val="00E200EA"/>
    <w:rsid w:val="00E23956"/>
    <w:rsid w:val="00E339A6"/>
    <w:rsid w:val="00E9701F"/>
    <w:rsid w:val="00EA418F"/>
    <w:rsid w:val="00EA4493"/>
    <w:rsid w:val="00EB5A22"/>
    <w:rsid w:val="00EF4996"/>
    <w:rsid w:val="00F849BA"/>
    <w:rsid w:val="00FA0AB1"/>
    <w:rsid w:val="00FA68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9EF2E"/>
  <w14:defaultImageDpi w14:val="300"/>
  <w15:docId w15:val="{0A33F769-3A8D-4D75-89D9-B984B19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o">
    <w:name w:val="Tablo"/>
    <w:qFormat/>
    <w:rsid w:val="000A1577"/>
    <w:pPr>
      <w:keepNext/>
      <w:spacing w:before="360" w:after="120" w:line="240" w:lineRule="auto"/>
      <w:jc w:val="center"/>
    </w:pPr>
    <w:rPr>
      <w:rFonts w:ascii="Times New Roman" w:eastAsia="Times New Roman" w:hAnsi="Times New Roman" w:cs="Times New Roman"/>
      <w:b/>
      <w:lang w:val="tr-TR" w:eastAsia="tr-TR"/>
    </w:rPr>
  </w:style>
  <w:style w:type="paragraph" w:styleId="NormalWeb">
    <w:name w:val="Normal (Web)"/>
    <w:basedOn w:val="Normal"/>
    <w:uiPriority w:val="99"/>
    <w:unhideWhenUsed/>
    <w:rsid w:val="007607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936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16C5-F248-4F3C-AD49-085E910D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1597</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mehmet karaca</cp:lastModifiedBy>
  <cp:revision>3</cp:revision>
  <dcterms:created xsi:type="dcterms:W3CDTF">2025-10-21T11:13:00Z</dcterms:created>
  <dcterms:modified xsi:type="dcterms:W3CDTF">2025-10-21T11:39:00Z</dcterms:modified>
</cp:coreProperties>
</file>